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98D503" w14:textId="25B4764C" w:rsidR="00BB0042" w:rsidRDefault="00BB0042" w:rsidP="00BB0042">
      <w:pPr>
        <w:widowControl w:val="0"/>
        <w:autoSpaceDE w:val="0"/>
        <w:autoSpaceDN w:val="0"/>
        <w:spacing w:after="0" w:line="240" w:lineRule="auto"/>
        <w:jc w:val="right"/>
        <w:rPr>
          <w:rFonts w:ascii="Times New Roman" w:eastAsia="Times New Roman" w:hAnsi="Times New Roman" w:cs="Times New Roman"/>
          <w:i/>
          <w:iCs/>
          <w:sz w:val="24"/>
          <w:szCs w:val="24"/>
        </w:rPr>
      </w:pPr>
      <w:r>
        <w:rPr>
          <w:noProof/>
        </w:rPr>
        <w:drawing>
          <wp:anchor distT="0" distB="0" distL="114300" distR="114300" simplePos="0" relativeHeight="251659264" behindDoc="0" locked="0" layoutInCell="1" allowOverlap="1" wp14:anchorId="26A44FDF" wp14:editId="42828EFE">
            <wp:simplePos x="0" y="0"/>
            <wp:positionH relativeFrom="column">
              <wp:posOffset>-762000</wp:posOffset>
            </wp:positionH>
            <wp:positionV relativeFrom="paragraph">
              <wp:posOffset>-339725</wp:posOffset>
            </wp:positionV>
            <wp:extent cx="2583815" cy="1541145"/>
            <wp:effectExtent l="0" t="0" r="0" b="190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
                      <a:extLst>
                        <a:ext uri="{28A0092B-C50C-407E-A947-70E740481C1C}">
                          <a14:useLocalDpi xmlns:a14="http://schemas.microsoft.com/office/drawing/2010/main" val="0"/>
                        </a:ext>
                      </a:extLst>
                    </a:blip>
                    <a:srcRect l="-1074" t="13963" r="1074" b="12640"/>
                    <a:stretch>
                      <a:fillRect/>
                    </a:stretch>
                  </pic:blipFill>
                  <pic:spPr bwMode="auto">
                    <a:xfrm>
                      <a:off x="0" y="0"/>
                      <a:ext cx="2583815" cy="154114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i/>
          <w:iCs/>
          <w:sz w:val="24"/>
          <w:szCs w:val="24"/>
        </w:rPr>
        <w:t xml:space="preserve">Мясникова Е.В., </w:t>
      </w:r>
    </w:p>
    <w:p w14:paraId="6A309400" w14:textId="77777777" w:rsidR="00BB0042" w:rsidRDefault="00BB0042" w:rsidP="00BB0042">
      <w:pPr>
        <w:widowControl w:val="0"/>
        <w:autoSpaceDE w:val="0"/>
        <w:autoSpaceDN w:val="0"/>
        <w:spacing w:after="0" w:line="240" w:lineRule="auto"/>
        <w:jc w:val="right"/>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методист Консультационного центра </w:t>
      </w:r>
    </w:p>
    <w:p w14:paraId="64AAC1E1" w14:textId="77777777" w:rsidR="00BB0042" w:rsidRDefault="00BB0042" w:rsidP="00BB0042">
      <w:pPr>
        <w:widowControl w:val="0"/>
        <w:autoSpaceDE w:val="0"/>
        <w:autoSpaceDN w:val="0"/>
        <w:spacing w:after="0" w:line="240" w:lineRule="auto"/>
        <w:jc w:val="right"/>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«Первые шаги»- «</w:t>
      </w:r>
      <w:proofErr w:type="spellStart"/>
      <w:r>
        <w:rPr>
          <w:rFonts w:ascii="Times New Roman" w:eastAsia="Times New Roman" w:hAnsi="Times New Roman" w:cs="Times New Roman"/>
          <w:i/>
          <w:iCs/>
          <w:sz w:val="24"/>
          <w:szCs w:val="24"/>
        </w:rPr>
        <w:t>Беренче</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адымнар</w:t>
      </w:r>
      <w:proofErr w:type="spellEnd"/>
      <w:r>
        <w:rPr>
          <w:rFonts w:ascii="Times New Roman" w:eastAsia="Times New Roman" w:hAnsi="Times New Roman" w:cs="Times New Roman"/>
          <w:i/>
          <w:iCs/>
          <w:sz w:val="24"/>
          <w:szCs w:val="24"/>
        </w:rPr>
        <w:t>»</w:t>
      </w:r>
    </w:p>
    <w:p w14:paraId="05DCB493" w14:textId="77777777" w:rsidR="00BB0042" w:rsidRDefault="00BB0042" w:rsidP="00BB0042">
      <w:pPr>
        <w:widowControl w:val="0"/>
        <w:autoSpaceDE w:val="0"/>
        <w:autoSpaceDN w:val="0"/>
        <w:spacing w:after="0" w:line="240" w:lineRule="auto"/>
        <w:rPr>
          <w:rFonts w:ascii="Times New Roman" w:eastAsia="Times New Roman" w:hAnsi="Times New Roman" w:cs="Times New Roman"/>
          <w:i/>
          <w:iCs/>
          <w:sz w:val="24"/>
          <w:szCs w:val="24"/>
        </w:rPr>
      </w:pPr>
    </w:p>
    <w:p w14:paraId="15CF17A0" w14:textId="77777777" w:rsidR="00BB0042" w:rsidRDefault="00BB0042" w:rsidP="007B5BD4">
      <w:pPr>
        <w:pStyle w:val="a3"/>
        <w:shd w:val="clear" w:color="auto" w:fill="FFFFFF"/>
        <w:spacing w:before="0" w:beforeAutospacing="0" w:after="0" w:afterAutospacing="0"/>
        <w:ind w:firstLine="360"/>
        <w:jc w:val="both"/>
        <w:rPr>
          <w:b/>
          <w:color w:val="000000" w:themeColor="text1"/>
          <w:sz w:val="28"/>
          <w:szCs w:val="28"/>
        </w:rPr>
      </w:pPr>
    </w:p>
    <w:p w14:paraId="6547FEBD" w14:textId="70B289F4" w:rsidR="007B5BD4" w:rsidRPr="00E12AF6" w:rsidRDefault="007B5BD4" w:rsidP="00E12AF6">
      <w:pPr>
        <w:pStyle w:val="a3"/>
        <w:shd w:val="clear" w:color="auto" w:fill="FFFFFF"/>
        <w:spacing w:before="0" w:beforeAutospacing="0" w:after="0" w:afterAutospacing="0"/>
        <w:ind w:firstLine="360"/>
        <w:jc w:val="center"/>
        <w:rPr>
          <w:b/>
          <w:color w:val="000000" w:themeColor="text1"/>
        </w:rPr>
      </w:pPr>
      <w:r w:rsidRPr="00E12AF6">
        <w:rPr>
          <w:b/>
          <w:color w:val="000000" w:themeColor="text1"/>
        </w:rPr>
        <w:t>Поездка с детьми в транспорте</w:t>
      </w:r>
    </w:p>
    <w:p w14:paraId="240B130C" w14:textId="77777777" w:rsidR="007B5BD4" w:rsidRPr="00E12AF6" w:rsidRDefault="007B5BD4" w:rsidP="00E12AF6">
      <w:pPr>
        <w:pStyle w:val="a3"/>
        <w:shd w:val="clear" w:color="auto" w:fill="FFFFFF"/>
        <w:spacing w:before="0" w:beforeAutospacing="0" w:after="0" w:afterAutospacing="0"/>
        <w:ind w:firstLine="360"/>
        <w:jc w:val="both"/>
        <w:rPr>
          <w:b/>
          <w:color w:val="000000" w:themeColor="text1"/>
        </w:rPr>
      </w:pPr>
    </w:p>
    <w:p w14:paraId="57E67FA3" w14:textId="77777777" w:rsidR="007B5BD4" w:rsidRPr="00E12AF6" w:rsidRDefault="007B5BD4" w:rsidP="00E12AF6">
      <w:pPr>
        <w:pStyle w:val="a3"/>
        <w:shd w:val="clear" w:color="auto" w:fill="FFFFFF"/>
        <w:spacing w:before="0" w:beforeAutospacing="0" w:after="0" w:afterAutospacing="0"/>
        <w:ind w:firstLine="360"/>
        <w:jc w:val="both"/>
        <w:rPr>
          <w:i/>
          <w:color w:val="000000" w:themeColor="text1"/>
        </w:rPr>
      </w:pPr>
      <w:r w:rsidRPr="00E12AF6">
        <w:rPr>
          <w:i/>
          <w:color w:val="000000" w:themeColor="text1"/>
        </w:rPr>
        <w:t>Роль семьи, мамы, папы, бабушки, дедушки, старших братьев и сестер в воспитании </w:t>
      </w:r>
      <w:r w:rsidRPr="00E12AF6">
        <w:rPr>
          <w:rStyle w:val="a4"/>
          <w:i/>
          <w:color w:val="000000" w:themeColor="text1"/>
          <w:bdr w:val="none" w:sz="0" w:space="0" w:color="auto" w:frame="1"/>
        </w:rPr>
        <w:t>ребенка трудно переоценить</w:t>
      </w:r>
      <w:r w:rsidRPr="00E12AF6">
        <w:rPr>
          <w:i/>
          <w:color w:val="000000" w:themeColor="text1"/>
        </w:rPr>
        <w:t>. С точки зрения </w:t>
      </w:r>
      <w:r w:rsidRPr="00E12AF6">
        <w:rPr>
          <w:rStyle w:val="a4"/>
          <w:i/>
          <w:color w:val="000000" w:themeColor="text1"/>
          <w:bdr w:val="none" w:sz="0" w:space="0" w:color="auto" w:frame="1"/>
        </w:rPr>
        <w:t>ребенка все</w:t>
      </w:r>
      <w:r w:rsidRPr="00E12AF6">
        <w:rPr>
          <w:i/>
          <w:color w:val="000000" w:themeColor="text1"/>
        </w:rPr>
        <w:t>, что делают, особенно мама и папа, – правильно и лучше не бывает. </w:t>
      </w:r>
      <w:r w:rsidRPr="00E12AF6">
        <w:rPr>
          <w:rStyle w:val="a4"/>
          <w:i/>
          <w:color w:val="000000" w:themeColor="text1"/>
          <w:bdr w:val="none" w:sz="0" w:space="0" w:color="auto" w:frame="1"/>
        </w:rPr>
        <w:t>Родители для ребенка</w:t>
      </w:r>
      <w:r w:rsidRPr="00E12AF6">
        <w:rPr>
          <w:i/>
          <w:color w:val="000000" w:themeColor="text1"/>
        </w:rPr>
        <w:t> в возрасте до 7 лет являются образцом поведения, и только более взрослые дети начинают критически оценивать поведение членов своей семьи. Именно в возрасте до 7 лет, когда </w:t>
      </w:r>
      <w:r w:rsidRPr="00E12AF6">
        <w:rPr>
          <w:rStyle w:val="a4"/>
          <w:i/>
          <w:color w:val="000000" w:themeColor="text1"/>
          <w:bdr w:val="none" w:sz="0" w:space="0" w:color="auto" w:frame="1"/>
        </w:rPr>
        <w:t>родители ребенка</w:t>
      </w:r>
      <w:r w:rsidRPr="00E12AF6">
        <w:rPr>
          <w:i/>
          <w:color w:val="000000" w:themeColor="text1"/>
        </w:rPr>
        <w:t> еще водят его по улице за руку, систематическая, повседневная тренировка в движении, с постоянным личным примером всех членов семьи </w:t>
      </w:r>
      <w:r w:rsidRPr="00E12AF6">
        <w:rPr>
          <w:i/>
          <w:iCs/>
          <w:color w:val="000000" w:themeColor="text1"/>
          <w:bdr w:val="none" w:sz="0" w:space="0" w:color="auto" w:frame="1"/>
        </w:rPr>
        <w:t>(об этом папа или мама обязаны напоминать другим членам семьи)</w:t>
      </w:r>
      <w:r w:rsidRPr="00E12AF6">
        <w:rPr>
          <w:i/>
          <w:color w:val="000000" w:themeColor="text1"/>
        </w:rPr>
        <w:t> могут создавать положительные или отрицательные привычки в правилах поведения на дороге. Об этом должны помнить все, когда они с </w:t>
      </w:r>
      <w:r w:rsidRPr="00E12AF6">
        <w:rPr>
          <w:rStyle w:val="a4"/>
          <w:i/>
          <w:color w:val="000000" w:themeColor="text1"/>
          <w:bdr w:val="none" w:sz="0" w:space="0" w:color="auto" w:frame="1"/>
        </w:rPr>
        <w:t>ребенком</w:t>
      </w:r>
      <w:r w:rsidRPr="00E12AF6">
        <w:rPr>
          <w:i/>
          <w:color w:val="000000" w:themeColor="text1"/>
        </w:rPr>
        <w:t> делают первый шаг на проезжую часть дороги.</w:t>
      </w:r>
    </w:p>
    <w:p w14:paraId="72A7ABDA" w14:textId="77777777" w:rsidR="007B5BD4" w:rsidRPr="00E12AF6" w:rsidRDefault="007B5BD4" w:rsidP="00E12AF6">
      <w:pPr>
        <w:pStyle w:val="a3"/>
        <w:shd w:val="clear" w:color="auto" w:fill="FFFFFF"/>
        <w:spacing w:before="0" w:beforeAutospacing="0" w:after="0" w:afterAutospacing="0"/>
        <w:ind w:firstLine="360"/>
        <w:jc w:val="both"/>
        <w:rPr>
          <w:b/>
          <w:i/>
          <w:color w:val="000000" w:themeColor="text1"/>
        </w:rPr>
      </w:pPr>
    </w:p>
    <w:p w14:paraId="7A63FB8F" w14:textId="77777777" w:rsidR="007B5BD4" w:rsidRPr="00E12AF6" w:rsidRDefault="007B5BD4" w:rsidP="00E12AF6">
      <w:pPr>
        <w:spacing w:after="0" w:line="240" w:lineRule="auto"/>
        <w:jc w:val="both"/>
        <w:outlineLvl w:val="3"/>
        <w:rPr>
          <w:rFonts w:ascii="Times New Roman" w:eastAsia="Times New Roman" w:hAnsi="Times New Roman" w:cs="Times New Roman"/>
          <w:b/>
          <w:bCs/>
          <w:color w:val="000000" w:themeColor="text1"/>
          <w:sz w:val="24"/>
          <w:szCs w:val="24"/>
          <w:lang w:eastAsia="ru-RU"/>
        </w:rPr>
      </w:pPr>
      <w:r w:rsidRPr="00E12AF6">
        <w:rPr>
          <w:rFonts w:ascii="Times New Roman" w:eastAsia="Times New Roman" w:hAnsi="Times New Roman" w:cs="Times New Roman"/>
          <w:b/>
          <w:bCs/>
          <w:color w:val="000000" w:themeColor="text1"/>
          <w:sz w:val="24"/>
          <w:szCs w:val="24"/>
          <w:lang w:eastAsia="ru-RU"/>
        </w:rPr>
        <w:t>В общественном транспорте</w:t>
      </w:r>
    </w:p>
    <w:p w14:paraId="68B6A371" w14:textId="77777777" w:rsidR="007B5BD4" w:rsidRPr="00E12AF6" w:rsidRDefault="007B5BD4" w:rsidP="00E12AF6">
      <w:pPr>
        <w:spacing w:after="0" w:line="240" w:lineRule="auto"/>
        <w:jc w:val="both"/>
        <w:rPr>
          <w:rFonts w:ascii="Times New Roman" w:eastAsia="Times New Roman" w:hAnsi="Times New Roman" w:cs="Times New Roman"/>
          <w:color w:val="000000" w:themeColor="text1"/>
          <w:sz w:val="24"/>
          <w:szCs w:val="24"/>
          <w:lang w:eastAsia="ru-RU"/>
        </w:rPr>
      </w:pPr>
      <w:r w:rsidRPr="00E12AF6">
        <w:rPr>
          <w:rFonts w:ascii="Times New Roman" w:eastAsia="Times New Roman" w:hAnsi="Times New Roman" w:cs="Times New Roman"/>
          <w:color w:val="000000" w:themeColor="text1"/>
          <w:sz w:val="24"/>
          <w:szCs w:val="24"/>
          <w:lang w:eastAsia="ru-RU"/>
        </w:rPr>
        <w:t>Кажется, что именно тут ничего трудного и нет, - зашел ребенок в автобус, сел и поехал, однако и пассажирам необходимо соблюдать Правила.</w:t>
      </w:r>
    </w:p>
    <w:p w14:paraId="41A9280D" w14:textId="77777777" w:rsidR="007B5BD4" w:rsidRPr="00E12AF6" w:rsidRDefault="007B5BD4" w:rsidP="00E12AF6">
      <w:pPr>
        <w:spacing w:after="0" w:line="240" w:lineRule="auto"/>
        <w:jc w:val="both"/>
        <w:rPr>
          <w:rFonts w:ascii="Times New Roman" w:eastAsia="Times New Roman" w:hAnsi="Times New Roman" w:cs="Times New Roman"/>
          <w:color w:val="000000" w:themeColor="text1"/>
          <w:sz w:val="24"/>
          <w:szCs w:val="24"/>
          <w:lang w:eastAsia="ru-RU"/>
        </w:rPr>
      </w:pPr>
      <w:r w:rsidRPr="00E12AF6">
        <w:rPr>
          <w:rFonts w:ascii="Times New Roman" w:eastAsia="Times New Roman" w:hAnsi="Times New Roman" w:cs="Times New Roman"/>
          <w:color w:val="000000" w:themeColor="text1"/>
          <w:sz w:val="24"/>
          <w:szCs w:val="24"/>
          <w:lang w:eastAsia="ru-RU"/>
        </w:rPr>
        <w:t>Опасность передвижения в общественном транспорте связана, как правило, с резким торможением, к которому пассажиры всегда не готовы.</w:t>
      </w:r>
    </w:p>
    <w:p w14:paraId="11725A2F" w14:textId="77777777" w:rsidR="007B5BD4" w:rsidRPr="00E12AF6" w:rsidRDefault="007B5BD4" w:rsidP="00E12AF6">
      <w:pPr>
        <w:spacing w:after="0" w:line="240" w:lineRule="auto"/>
        <w:jc w:val="both"/>
        <w:rPr>
          <w:rFonts w:ascii="Times New Roman" w:eastAsia="Times New Roman" w:hAnsi="Times New Roman" w:cs="Times New Roman"/>
          <w:color w:val="000000" w:themeColor="text1"/>
          <w:sz w:val="24"/>
          <w:szCs w:val="24"/>
          <w:lang w:eastAsia="ru-RU"/>
        </w:rPr>
      </w:pPr>
      <w:r w:rsidRPr="00E12AF6">
        <w:rPr>
          <w:rFonts w:ascii="Times New Roman" w:eastAsia="Times New Roman" w:hAnsi="Times New Roman" w:cs="Times New Roman"/>
          <w:color w:val="000000" w:themeColor="text1"/>
          <w:sz w:val="24"/>
          <w:szCs w:val="24"/>
          <w:lang w:eastAsia="ru-RU"/>
        </w:rPr>
        <w:t>Родителям, которые разрешают детям самостоятельно передвигаться на общественном транспорте, нужно разъяснить ребятам следующие правила:</w:t>
      </w:r>
    </w:p>
    <w:p w14:paraId="6AFA8048" w14:textId="77777777" w:rsidR="007B5BD4" w:rsidRPr="00E12AF6" w:rsidRDefault="007B5BD4" w:rsidP="00E12AF6">
      <w:pPr>
        <w:spacing w:after="0" w:line="240" w:lineRule="auto"/>
        <w:jc w:val="both"/>
        <w:rPr>
          <w:rFonts w:ascii="Times New Roman" w:eastAsia="Times New Roman" w:hAnsi="Times New Roman" w:cs="Times New Roman"/>
          <w:color w:val="000000" w:themeColor="text1"/>
          <w:sz w:val="24"/>
          <w:szCs w:val="24"/>
          <w:lang w:eastAsia="ru-RU"/>
        </w:rPr>
      </w:pPr>
      <w:r w:rsidRPr="00E12AF6">
        <w:rPr>
          <w:rFonts w:ascii="Times New Roman" w:eastAsia="Times New Roman" w:hAnsi="Times New Roman" w:cs="Times New Roman"/>
          <w:color w:val="000000" w:themeColor="text1"/>
          <w:sz w:val="24"/>
          <w:szCs w:val="24"/>
          <w:lang w:eastAsia="ru-RU"/>
        </w:rPr>
        <w:t>1) Ожидать общественный транспорт безопасно только на посадочной площадке, а если ее нет, то на тротуаре или обочине, но в любом случае – подальше от проезжей части дороги.</w:t>
      </w:r>
    </w:p>
    <w:p w14:paraId="271847BD" w14:textId="77777777" w:rsidR="007B5BD4" w:rsidRPr="00E12AF6" w:rsidRDefault="007B5BD4" w:rsidP="00E12AF6">
      <w:pPr>
        <w:spacing w:after="0" w:line="240" w:lineRule="auto"/>
        <w:jc w:val="both"/>
        <w:rPr>
          <w:rFonts w:ascii="Times New Roman" w:eastAsia="Times New Roman" w:hAnsi="Times New Roman" w:cs="Times New Roman"/>
          <w:color w:val="000000" w:themeColor="text1"/>
          <w:sz w:val="24"/>
          <w:szCs w:val="24"/>
          <w:lang w:eastAsia="ru-RU"/>
        </w:rPr>
      </w:pPr>
      <w:r w:rsidRPr="00E12AF6">
        <w:rPr>
          <w:rFonts w:ascii="Times New Roman" w:eastAsia="Times New Roman" w:hAnsi="Times New Roman" w:cs="Times New Roman"/>
          <w:color w:val="000000" w:themeColor="text1"/>
          <w:sz w:val="24"/>
          <w:szCs w:val="24"/>
          <w:lang w:eastAsia="ru-RU"/>
        </w:rPr>
        <w:t>2) Вход в маршрутный транспорт можно осуществлять только после полной остановки транспортного средства.</w:t>
      </w:r>
    </w:p>
    <w:p w14:paraId="6984E19E" w14:textId="77777777" w:rsidR="007B5BD4" w:rsidRPr="00E12AF6" w:rsidRDefault="007B5BD4" w:rsidP="00E12AF6">
      <w:pPr>
        <w:spacing w:after="0" w:line="240" w:lineRule="auto"/>
        <w:jc w:val="both"/>
        <w:rPr>
          <w:rFonts w:ascii="Times New Roman" w:eastAsia="Times New Roman" w:hAnsi="Times New Roman" w:cs="Times New Roman"/>
          <w:color w:val="000000" w:themeColor="text1"/>
          <w:sz w:val="24"/>
          <w:szCs w:val="24"/>
          <w:lang w:eastAsia="ru-RU"/>
        </w:rPr>
      </w:pPr>
      <w:r w:rsidRPr="00E12AF6">
        <w:rPr>
          <w:rFonts w:ascii="Times New Roman" w:eastAsia="Times New Roman" w:hAnsi="Times New Roman" w:cs="Times New Roman"/>
          <w:color w:val="000000" w:themeColor="text1"/>
          <w:sz w:val="24"/>
          <w:szCs w:val="24"/>
          <w:lang w:eastAsia="ru-RU"/>
        </w:rPr>
        <w:t>3) Находясь в салоне общественного транспорта необходимо крепко держаться за поручни.</w:t>
      </w:r>
    </w:p>
    <w:p w14:paraId="29D060F0" w14:textId="77777777" w:rsidR="007B5BD4" w:rsidRPr="00E12AF6" w:rsidRDefault="007B5BD4" w:rsidP="00E12AF6">
      <w:pPr>
        <w:spacing w:after="0" w:line="240" w:lineRule="auto"/>
        <w:jc w:val="both"/>
        <w:rPr>
          <w:rFonts w:ascii="Times New Roman" w:eastAsia="Times New Roman" w:hAnsi="Times New Roman" w:cs="Times New Roman"/>
          <w:color w:val="000000" w:themeColor="text1"/>
          <w:sz w:val="24"/>
          <w:szCs w:val="24"/>
          <w:lang w:eastAsia="ru-RU"/>
        </w:rPr>
      </w:pPr>
      <w:r w:rsidRPr="00E12AF6">
        <w:rPr>
          <w:rFonts w:ascii="Times New Roman" w:eastAsia="Times New Roman" w:hAnsi="Times New Roman" w:cs="Times New Roman"/>
          <w:color w:val="000000" w:themeColor="text1"/>
          <w:sz w:val="24"/>
          <w:szCs w:val="24"/>
          <w:lang w:eastAsia="ru-RU"/>
        </w:rPr>
        <w:t>4) Следует уступать места пожилым и больным людям – это правило не только вежливости, но и безопасности – ведь на резкое торможение им тяжелее среагировать и удержаться на ногах.</w:t>
      </w:r>
    </w:p>
    <w:p w14:paraId="3A23984D" w14:textId="77777777" w:rsidR="007B5BD4" w:rsidRPr="00E12AF6" w:rsidRDefault="007B5BD4" w:rsidP="00E12AF6">
      <w:pPr>
        <w:spacing w:after="0" w:line="240" w:lineRule="auto"/>
        <w:jc w:val="both"/>
        <w:rPr>
          <w:rFonts w:ascii="Times New Roman" w:eastAsia="Times New Roman" w:hAnsi="Times New Roman" w:cs="Times New Roman"/>
          <w:color w:val="000000" w:themeColor="text1"/>
          <w:sz w:val="24"/>
          <w:szCs w:val="24"/>
          <w:lang w:eastAsia="ru-RU"/>
        </w:rPr>
      </w:pPr>
      <w:r w:rsidRPr="00E12AF6">
        <w:rPr>
          <w:rFonts w:ascii="Times New Roman" w:eastAsia="Times New Roman" w:hAnsi="Times New Roman" w:cs="Times New Roman"/>
          <w:color w:val="000000" w:themeColor="text1"/>
          <w:sz w:val="24"/>
          <w:szCs w:val="24"/>
          <w:lang w:eastAsia="ru-RU"/>
        </w:rPr>
        <w:t>5) Запрещается отвлекать водителя от управления, а также открывать двери транспортного средства во время его движения.</w:t>
      </w:r>
    </w:p>
    <w:p w14:paraId="029695E5" w14:textId="77777777" w:rsidR="007B5BD4" w:rsidRPr="00E12AF6" w:rsidRDefault="007B5BD4" w:rsidP="00E12AF6">
      <w:pPr>
        <w:spacing w:after="0" w:line="240" w:lineRule="auto"/>
        <w:jc w:val="both"/>
        <w:rPr>
          <w:rFonts w:ascii="Times New Roman" w:eastAsia="Times New Roman" w:hAnsi="Times New Roman" w:cs="Times New Roman"/>
          <w:color w:val="000000" w:themeColor="text1"/>
          <w:sz w:val="24"/>
          <w:szCs w:val="24"/>
          <w:lang w:eastAsia="ru-RU"/>
        </w:rPr>
      </w:pPr>
      <w:r w:rsidRPr="00E12AF6">
        <w:rPr>
          <w:rFonts w:ascii="Times New Roman" w:eastAsia="Times New Roman" w:hAnsi="Times New Roman" w:cs="Times New Roman"/>
          <w:color w:val="000000" w:themeColor="text1"/>
          <w:sz w:val="24"/>
          <w:szCs w:val="24"/>
          <w:lang w:eastAsia="ru-RU"/>
        </w:rPr>
        <w:t>6) К выходу следует подготовиться заранее, чтобы не пришлось спешить. Выйдя из транспорта, торопиться также не следует. Особенно если нужно перейти на другую сторону дороги. Необходимо четко усвоить: переходить проезжую часть можно только по пешеходному переходу.</w:t>
      </w:r>
    </w:p>
    <w:p w14:paraId="66013673" w14:textId="77777777" w:rsidR="007B5BD4" w:rsidRPr="00E12AF6" w:rsidRDefault="007B5BD4" w:rsidP="00E12AF6">
      <w:pPr>
        <w:spacing w:after="0" w:line="240" w:lineRule="auto"/>
        <w:jc w:val="both"/>
        <w:outlineLvl w:val="3"/>
        <w:rPr>
          <w:rFonts w:ascii="Times New Roman" w:eastAsia="Times New Roman" w:hAnsi="Times New Roman" w:cs="Times New Roman"/>
          <w:b/>
          <w:bCs/>
          <w:color w:val="000000" w:themeColor="text1"/>
          <w:sz w:val="24"/>
          <w:szCs w:val="24"/>
          <w:lang w:eastAsia="ru-RU"/>
        </w:rPr>
      </w:pPr>
      <w:r w:rsidRPr="00E12AF6">
        <w:rPr>
          <w:rFonts w:ascii="Times New Roman" w:eastAsia="Times New Roman" w:hAnsi="Times New Roman" w:cs="Times New Roman"/>
          <w:b/>
          <w:bCs/>
          <w:color w:val="000000" w:themeColor="text1"/>
          <w:sz w:val="24"/>
          <w:szCs w:val="24"/>
          <w:lang w:eastAsia="ru-RU"/>
        </w:rPr>
        <w:t>В салоне автомашины</w:t>
      </w:r>
    </w:p>
    <w:p w14:paraId="5792C5D3" w14:textId="77777777" w:rsidR="007B5BD4" w:rsidRPr="00E12AF6" w:rsidRDefault="007B5BD4" w:rsidP="00E12AF6">
      <w:pPr>
        <w:spacing w:after="0" w:line="240" w:lineRule="auto"/>
        <w:jc w:val="both"/>
        <w:rPr>
          <w:rFonts w:ascii="Times New Roman" w:eastAsia="Times New Roman" w:hAnsi="Times New Roman" w:cs="Times New Roman"/>
          <w:color w:val="000000" w:themeColor="text1"/>
          <w:sz w:val="24"/>
          <w:szCs w:val="24"/>
          <w:lang w:eastAsia="ru-RU"/>
        </w:rPr>
      </w:pPr>
      <w:r w:rsidRPr="00E12AF6">
        <w:rPr>
          <w:rFonts w:ascii="Times New Roman" w:eastAsia="Times New Roman" w:hAnsi="Times New Roman" w:cs="Times New Roman"/>
          <w:color w:val="000000" w:themeColor="text1"/>
          <w:sz w:val="24"/>
          <w:szCs w:val="24"/>
          <w:lang w:eastAsia="ru-RU"/>
        </w:rPr>
        <w:t>Ребенок в салоне автомашины целиком и полностью зависит от водителя. К сожалению, пренебрежение элементарными мерами безопасности родителями не только для себя, но и для ребенка может закончиться очень трагично. Особенно если при движении автомашины ребенок располагается на руках. В этом случае ошибочно полагать, что, держа на руках, мы его оберегаем. При столкновении или резком торможении вес пассажира возрастает в несколько раз, и удержать ребенка от резкого удара практически невозможно. Если при этом и сам взрослый не пристегнут ремнем безопасности, то это верная гибель для малыша. Доказано, что ничего лучше специальных удерживающих средств для перевозки детей не оберегает их в момент столкновения.</w:t>
      </w:r>
    </w:p>
    <w:p w14:paraId="34BC1DA6" w14:textId="77777777" w:rsidR="007B5BD4" w:rsidRPr="00E12AF6" w:rsidRDefault="007B5BD4" w:rsidP="00E12AF6">
      <w:pPr>
        <w:spacing w:after="0" w:line="240" w:lineRule="auto"/>
        <w:jc w:val="both"/>
        <w:outlineLvl w:val="2"/>
        <w:rPr>
          <w:rFonts w:ascii="Times New Roman" w:eastAsia="Times New Roman" w:hAnsi="Times New Roman" w:cs="Times New Roman"/>
          <w:b/>
          <w:bCs/>
          <w:color w:val="000000" w:themeColor="text1"/>
          <w:sz w:val="24"/>
          <w:szCs w:val="24"/>
          <w:lang w:eastAsia="ru-RU"/>
        </w:rPr>
      </w:pPr>
      <w:r w:rsidRPr="00E12AF6">
        <w:rPr>
          <w:rFonts w:ascii="Times New Roman" w:eastAsia="Times New Roman" w:hAnsi="Times New Roman" w:cs="Times New Roman"/>
          <w:b/>
          <w:bCs/>
          <w:color w:val="000000" w:themeColor="text1"/>
          <w:sz w:val="24"/>
          <w:szCs w:val="24"/>
          <w:lang w:eastAsia="ru-RU"/>
        </w:rPr>
        <w:t>Прежде чем отправиться с ребенком на автомашине побеспокойтесь о его безопасности:</w:t>
      </w:r>
    </w:p>
    <w:p w14:paraId="2FCA35A8" w14:textId="77777777" w:rsidR="007B5BD4" w:rsidRPr="00E12AF6" w:rsidRDefault="007B5BD4" w:rsidP="00E12AF6">
      <w:pPr>
        <w:spacing w:after="0" w:line="240" w:lineRule="auto"/>
        <w:jc w:val="both"/>
        <w:rPr>
          <w:rFonts w:ascii="Times New Roman" w:eastAsia="Times New Roman" w:hAnsi="Times New Roman" w:cs="Times New Roman"/>
          <w:color w:val="000000" w:themeColor="text1"/>
          <w:sz w:val="24"/>
          <w:szCs w:val="24"/>
          <w:lang w:eastAsia="ru-RU"/>
        </w:rPr>
      </w:pPr>
      <w:r w:rsidRPr="00E12AF6">
        <w:rPr>
          <w:rFonts w:ascii="Times New Roman" w:eastAsia="Times New Roman" w:hAnsi="Times New Roman" w:cs="Times New Roman"/>
          <w:color w:val="000000" w:themeColor="text1"/>
          <w:sz w:val="24"/>
          <w:szCs w:val="24"/>
          <w:lang w:eastAsia="ru-RU"/>
        </w:rPr>
        <w:t>1) Приобретите детское удерживающее устройство согласно весу и росту ребенка (сегодня большое количество производителей предлагают свою продукцию, более безопасными будут являться те кресла, у которых небольшой диапазон веса).</w:t>
      </w:r>
    </w:p>
    <w:p w14:paraId="7B794B63" w14:textId="77777777" w:rsidR="007B5BD4" w:rsidRPr="00E12AF6" w:rsidRDefault="007B5BD4" w:rsidP="00E12AF6">
      <w:pPr>
        <w:spacing w:after="0" w:line="240" w:lineRule="auto"/>
        <w:jc w:val="both"/>
        <w:rPr>
          <w:rFonts w:ascii="Times New Roman" w:eastAsia="Times New Roman" w:hAnsi="Times New Roman" w:cs="Times New Roman"/>
          <w:color w:val="000000" w:themeColor="text1"/>
          <w:sz w:val="24"/>
          <w:szCs w:val="24"/>
          <w:lang w:eastAsia="ru-RU"/>
        </w:rPr>
      </w:pPr>
      <w:r w:rsidRPr="00E12AF6">
        <w:rPr>
          <w:rFonts w:ascii="Times New Roman" w:eastAsia="Times New Roman" w:hAnsi="Times New Roman" w:cs="Times New Roman"/>
          <w:color w:val="000000" w:themeColor="text1"/>
          <w:sz w:val="24"/>
          <w:szCs w:val="24"/>
          <w:lang w:eastAsia="ru-RU"/>
        </w:rPr>
        <w:t> </w:t>
      </w:r>
    </w:p>
    <w:p w14:paraId="774E219A" w14:textId="77777777" w:rsidR="007B5BD4" w:rsidRPr="00E12AF6" w:rsidRDefault="007B5BD4" w:rsidP="00E12AF6">
      <w:pPr>
        <w:spacing w:after="0" w:line="240" w:lineRule="auto"/>
        <w:jc w:val="both"/>
        <w:rPr>
          <w:rFonts w:ascii="Times New Roman" w:eastAsia="Times New Roman" w:hAnsi="Times New Roman" w:cs="Times New Roman"/>
          <w:color w:val="000000" w:themeColor="text1"/>
          <w:sz w:val="24"/>
          <w:szCs w:val="24"/>
          <w:lang w:eastAsia="ru-RU"/>
        </w:rPr>
      </w:pPr>
      <w:r w:rsidRPr="00E12AF6">
        <w:rPr>
          <w:rFonts w:ascii="Times New Roman" w:eastAsia="Times New Roman" w:hAnsi="Times New Roman" w:cs="Times New Roman"/>
          <w:color w:val="000000" w:themeColor="text1"/>
          <w:sz w:val="24"/>
          <w:szCs w:val="24"/>
          <w:lang w:eastAsia="ru-RU"/>
        </w:rPr>
        <w:lastRenderedPageBreak/>
        <w:t>2) Строго следуйте инструкции от производителя автомобиля, как и где правильно установить детское кресло, каким образом оно фиксируется.</w:t>
      </w:r>
    </w:p>
    <w:p w14:paraId="0B6C0EE7" w14:textId="77777777" w:rsidR="007B5BD4" w:rsidRPr="00E12AF6" w:rsidRDefault="007B5BD4" w:rsidP="00E12AF6">
      <w:pPr>
        <w:spacing w:after="0" w:line="240" w:lineRule="auto"/>
        <w:jc w:val="both"/>
        <w:rPr>
          <w:rFonts w:ascii="Times New Roman" w:eastAsia="Times New Roman" w:hAnsi="Times New Roman" w:cs="Times New Roman"/>
          <w:color w:val="000000" w:themeColor="text1"/>
          <w:sz w:val="24"/>
          <w:szCs w:val="24"/>
          <w:lang w:eastAsia="ru-RU"/>
        </w:rPr>
      </w:pPr>
      <w:r w:rsidRPr="00E12AF6">
        <w:rPr>
          <w:rFonts w:ascii="Times New Roman" w:eastAsia="Times New Roman" w:hAnsi="Times New Roman" w:cs="Times New Roman"/>
          <w:color w:val="000000" w:themeColor="text1"/>
          <w:sz w:val="24"/>
          <w:szCs w:val="24"/>
          <w:lang w:eastAsia="ru-RU"/>
        </w:rPr>
        <w:t>Отправляясь в путешествие на автомашине, приучайте ребенка занимать свое место в детском кресле, он быстро к этому привыкнет, и другое место ему самому скоро будет не по душе. При этом сами пристегивайтесь ремнем безопасности, что также послужит для ребенка хорошим примером.</w:t>
      </w:r>
    </w:p>
    <w:p w14:paraId="4B84746E" w14:textId="3931F755" w:rsidR="007B5BD4" w:rsidRPr="00E12AF6" w:rsidRDefault="007B5BD4" w:rsidP="00E12AF6">
      <w:pPr>
        <w:spacing w:after="0" w:line="240" w:lineRule="auto"/>
        <w:jc w:val="both"/>
        <w:rPr>
          <w:rFonts w:ascii="Times New Roman" w:eastAsia="Times New Roman" w:hAnsi="Times New Roman" w:cs="Times New Roman"/>
          <w:color w:val="000000" w:themeColor="text1"/>
          <w:sz w:val="24"/>
          <w:szCs w:val="24"/>
          <w:lang w:eastAsia="ru-RU"/>
        </w:rPr>
      </w:pPr>
      <w:r w:rsidRPr="00E12AF6">
        <w:rPr>
          <w:rFonts w:ascii="Times New Roman" w:eastAsia="Times New Roman" w:hAnsi="Times New Roman" w:cs="Times New Roman"/>
          <w:color w:val="000000" w:themeColor="text1"/>
          <w:sz w:val="24"/>
          <w:szCs w:val="24"/>
          <w:lang w:eastAsia="ru-RU"/>
        </w:rPr>
        <w:t>С раннего возраста приучайте детей соблюдать Правила дорожного движения. И не забывайте, что личный пример – самая доходчивая форма обучения. Помните! Ребенок учится «законам дороги», беря пример с вас, родителей, и других взрослых. Пусть Ваш пример учит дисциплинированному поведению на улице не только Вашего ребенка, но и других детей.</w:t>
      </w:r>
    </w:p>
    <w:p w14:paraId="222A738D" w14:textId="77777777" w:rsidR="00BB0042" w:rsidRPr="00E12AF6" w:rsidRDefault="00BB0042" w:rsidP="00E12AF6">
      <w:pPr>
        <w:spacing w:after="0" w:line="240" w:lineRule="auto"/>
        <w:jc w:val="both"/>
        <w:rPr>
          <w:rFonts w:ascii="Times New Roman" w:eastAsia="Times New Roman" w:hAnsi="Times New Roman" w:cs="Times New Roman"/>
          <w:b/>
          <w:color w:val="000000" w:themeColor="text1"/>
          <w:sz w:val="24"/>
          <w:szCs w:val="24"/>
          <w:lang w:eastAsia="ru-RU"/>
        </w:rPr>
      </w:pPr>
    </w:p>
    <w:p w14:paraId="4CEA5C0F" w14:textId="330356EC" w:rsidR="007B5BD4" w:rsidRPr="00E12AF6" w:rsidRDefault="007B5BD4" w:rsidP="00E12AF6">
      <w:pPr>
        <w:spacing w:after="0" w:line="240" w:lineRule="auto"/>
        <w:jc w:val="both"/>
        <w:rPr>
          <w:rFonts w:ascii="Times New Roman" w:eastAsia="Times New Roman" w:hAnsi="Times New Roman" w:cs="Times New Roman"/>
          <w:b/>
          <w:color w:val="000000" w:themeColor="text1"/>
          <w:sz w:val="24"/>
          <w:szCs w:val="24"/>
          <w:lang w:eastAsia="ru-RU"/>
        </w:rPr>
      </w:pPr>
      <w:r w:rsidRPr="00E12AF6">
        <w:rPr>
          <w:rFonts w:ascii="Times New Roman" w:eastAsia="Times New Roman" w:hAnsi="Times New Roman" w:cs="Times New Roman"/>
          <w:b/>
          <w:color w:val="000000" w:themeColor="text1"/>
          <w:sz w:val="24"/>
          <w:szCs w:val="24"/>
          <w:lang w:eastAsia="ru-RU"/>
        </w:rPr>
        <w:t>Как сделать путешествие веселым?</w:t>
      </w:r>
    </w:p>
    <w:p w14:paraId="6D3456C8" w14:textId="77777777" w:rsidR="00BB0042" w:rsidRPr="00E12AF6" w:rsidRDefault="00BB0042" w:rsidP="00E12AF6">
      <w:pPr>
        <w:spacing w:after="0" w:line="240" w:lineRule="auto"/>
        <w:jc w:val="both"/>
        <w:rPr>
          <w:rFonts w:ascii="Times New Roman" w:eastAsia="Times New Roman" w:hAnsi="Times New Roman" w:cs="Times New Roman"/>
          <w:color w:val="000000" w:themeColor="text1"/>
          <w:sz w:val="24"/>
          <w:szCs w:val="24"/>
          <w:lang w:eastAsia="ru-RU"/>
        </w:rPr>
      </w:pPr>
      <w:r w:rsidRPr="00E12AF6">
        <w:rPr>
          <w:rFonts w:ascii="Times New Roman" w:eastAsia="Times New Roman" w:hAnsi="Times New Roman" w:cs="Times New Roman"/>
          <w:color w:val="000000" w:themeColor="text1"/>
          <w:sz w:val="24"/>
          <w:szCs w:val="24"/>
          <w:lang w:eastAsia="ru-RU"/>
        </w:rPr>
        <w:t>При творческом подходе родителей любое время и место может быть подходящим для общения с ребенком. Мы предлагаем небольшой набор игр, в которые можно играть в транспорте, совмещая необходимую поездку и воспитание малыша. Вы можете сделать эти игры не только полезными, но и интересными, и тогда они помогут скоротать время в дороге и развить у ребенка такие важные качества, как внимание, память и воображение, а также поспособствуют развитию речи.</w:t>
      </w:r>
    </w:p>
    <w:p w14:paraId="0BF2239B" w14:textId="77777777" w:rsidR="00BB0042" w:rsidRPr="00E12AF6" w:rsidRDefault="00BB0042" w:rsidP="00E12AF6">
      <w:pPr>
        <w:spacing w:after="0" w:line="240" w:lineRule="auto"/>
        <w:jc w:val="both"/>
        <w:rPr>
          <w:rFonts w:ascii="Times New Roman" w:eastAsia="Times New Roman" w:hAnsi="Times New Roman" w:cs="Times New Roman"/>
          <w:color w:val="000000" w:themeColor="text1"/>
          <w:sz w:val="24"/>
          <w:szCs w:val="24"/>
          <w:lang w:eastAsia="ru-RU"/>
        </w:rPr>
      </w:pPr>
      <w:r w:rsidRPr="00E12AF6">
        <w:rPr>
          <w:rFonts w:ascii="Times New Roman" w:eastAsia="Times New Roman" w:hAnsi="Times New Roman" w:cs="Times New Roman"/>
          <w:color w:val="000000" w:themeColor="text1"/>
          <w:sz w:val="24"/>
          <w:szCs w:val="24"/>
          <w:lang w:eastAsia="ru-RU"/>
        </w:rPr>
        <w:t>Что там за окном? Наблюдение за движущимися объектами за окном-полезное занятие для развития навыков восприятия и внимания. Сверните листок бумаги и посмотрите в окно. Расскажи нам, что ты там видишь. Попросите ребенка посмотреть в окно через "телескоп". Спросите ребенка, что он видел. Эта игра способствует активному развитию речи.</w:t>
      </w:r>
    </w:p>
    <w:p w14:paraId="634CA8FA" w14:textId="77777777" w:rsidR="00BB0042" w:rsidRPr="00E12AF6" w:rsidRDefault="00BB0042" w:rsidP="00E12AF6">
      <w:pPr>
        <w:spacing w:after="0" w:line="240" w:lineRule="auto"/>
        <w:jc w:val="both"/>
        <w:rPr>
          <w:rFonts w:ascii="Times New Roman" w:eastAsia="Times New Roman" w:hAnsi="Times New Roman" w:cs="Times New Roman"/>
          <w:color w:val="000000" w:themeColor="text1"/>
          <w:sz w:val="24"/>
          <w:szCs w:val="24"/>
          <w:lang w:eastAsia="ru-RU"/>
        </w:rPr>
      </w:pPr>
      <w:r w:rsidRPr="00E12AF6">
        <w:rPr>
          <w:rFonts w:ascii="Times New Roman" w:eastAsia="Times New Roman" w:hAnsi="Times New Roman" w:cs="Times New Roman"/>
          <w:color w:val="000000" w:themeColor="text1"/>
          <w:sz w:val="24"/>
          <w:szCs w:val="24"/>
          <w:lang w:eastAsia="ru-RU"/>
        </w:rPr>
        <w:t>Чтение. Если ваш ребенок уже начинает читать, попробуйте научить его читать вывески магазинов, названия улиц или рекламные щиты. Однако заниматься такой тренировкой можно только на остановках, когда машина не движется, иначе вы рискуете испортить зрение малышу.</w:t>
      </w:r>
    </w:p>
    <w:p w14:paraId="0EFB7D74" w14:textId="77777777" w:rsidR="00BB0042" w:rsidRPr="00E12AF6" w:rsidRDefault="00BB0042" w:rsidP="00E12AF6">
      <w:pPr>
        <w:spacing w:after="0" w:line="240" w:lineRule="auto"/>
        <w:jc w:val="both"/>
        <w:rPr>
          <w:rFonts w:ascii="Times New Roman" w:eastAsia="Times New Roman" w:hAnsi="Times New Roman" w:cs="Times New Roman"/>
          <w:color w:val="000000" w:themeColor="text1"/>
          <w:sz w:val="24"/>
          <w:szCs w:val="24"/>
          <w:lang w:eastAsia="ru-RU"/>
        </w:rPr>
      </w:pPr>
      <w:r w:rsidRPr="00E12AF6">
        <w:rPr>
          <w:rFonts w:ascii="Times New Roman" w:eastAsia="Times New Roman" w:hAnsi="Times New Roman" w:cs="Times New Roman"/>
          <w:color w:val="000000" w:themeColor="text1"/>
          <w:sz w:val="24"/>
          <w:szCs w:val="24"/>
          <w:lang w:eastAsia="ru-RU"/>
        </w:rPr>
        <w:t>Цвета. Улица</w:t>
      </w:r>
      <w:proofErr w:type="gramStart"/>
      <w:r w:rsidRPr="00E12AF6">
        <w:rPr>
          <w:rFonts w:ascii="Times New Roman" w:eastAsia="Times New Roman" w:hAnsi="Times New Roman" w:cs="Times New Roman"/>
          <w:color w:val="000000" w:themeColor="text1"/>
          <w:sz w:val="24"/>
          <w:szCs w:val="24"/>
          <w:lang w:eastAsia="ru-RU"/>
        </w:rPr>
        <w:t>-это</w:t>
      </w:r>
      <w:proofErr w:type="gramEnd"/>
      <w:r w:rsidRPr="00E12AF6">
        <w:rPr>
          <w:rFonts w:ascii="Times New Roman" w:eastAsia="Times New Roman" w:hAnsi="Times New Roman" w:cs="Times New Roman"/>
          <w:color w:val="000000" w:themeColor="text1"/>
          <w:sz w:val="24"/>
          <w:szCs w:val="24"/>
          <w:lang w:eastAsia="ru-RU"/>
        </w:rPr>
        <w:t xml:space="preserve"> замечательное место, где вы можете познакомить своего ребенка с цветами и их различными оттенками. При показе крошке встречных автомобилей обязательно назовите цвет автомобиля. Время от времени спрашивайте ребенка, какого цвета автомобиль он видит. Возможно, девушку больше заинтересуют наряды прохожих.</w:t>
      </w:r>
    </w:p>
    <w:p w14:paraId="61087D91" w14:textId="77777777" w:rsidR="00BB0042" w:rsidRPr="00E12AF6" w:rsidRDefault="00BB0042" w:rsidP="00E12AF6">
      <w:pPr>
        <w:spacing w:after="0" w:line="240" w:lineRule="auto"/>
        <w:jc w:val="both"/>
        <w:rPr>
          <w:rFonts w:ascii="Times New Roman" w:eastAsia="Times New Roman" w:hAnsi="Times New Roman" w:cs="Times New Roman"/>
          <w:color w:val="000000" w:themeColor="text1"/>
          <w:sz w:val="24"/>
          <w:szCs w:val="24"/>
          <w:lang w:eastAsia="ru-RU"/>
        </w:rPr>
      </w:pPr>
      <w:r w:rsidRPr="00E12AF6">
        <w:rPr>
          <w:rFonts w:ascii="Times New Roman" w:eastAsia="Times New Roman" w:hAnsi="Times New Roman" w:cs="Times New Roman"/>
          <w:color w:val="000000" w:themeColor="text1"/>
          <w:sz w:val="24"/>
          <w:szCs w:val="24"/>
          <w:lang w:eastAsia="ru-RU"/>
        </w:rPr>
        <w:t>Предметы в пути. Отправляясь в путь, согласитесь, что вам нужно запомнить десять пунктов во время поездки. Проходя мимо, назовите их по порядку (например, рекламный щит, скамейку или газетный киоск). Когда вы приедете на место, попросите ребенка запомнить все предметы, которые вы заметили.</w:t>
      </w:r>
    </w:p>
    <w:p w14:paraId="1DC606E2" w14:textId="77777777" w:rsidR="00BB0042" w:rsidRPr="00E12AF6" w:rsidRDefault="00BB0042" w:rsidP="00E12AF6">
      <w:pPr>
        <w:spacing w:after="0" w:line="240" w:lineRule="auto"/>
        <w:jc w:val="both"/>
        <w:rPr>
          <w:rFonts w:ascii="Times New Roman" w:eastAsia="Times New Roman" w:hAnsi="Times New Roman" w:cs="Times New Roman"/>
          <w:color w:val="000000" w:themeColor="text1"/>
          <w:sz w:val="24"/>
          <w:szCs w:val="24"/>
          <w:lang w:eastAsia="ru-RU"/>
        </w:rPr>
      </w:pPr>
      <w:r w:rsidRPr="00E12AF6">
        <w:rPr>
          <w:rFonts w:ascii="Times New Roman" w:eastAsia="Times New Roman" w:hAnsi="Times New Roman" w:cs="Times New Roman"/>
          <w:color w:val="000000" w:themeColor="text1"/>
          <w:sz w:val="24"/>
          <w:szCs w:val="24"/>
          <w:lang w:eastAsia="ru-RU"/>
        </w:rPr>
        <w:t>Придумывает историю. Если вашему ребенку становится скучно в дороге, попросите его пофантазировать и представить, что бы с ним случилось в какой-то необычной ситуации. Например, если он вдруг уменьшился в размерах и стал ростом с муравья или, наоборот, превратился в великана. А может быть по дороге вы вдруг встретили инопланетянина или вдруг ваша машина превратилась в настоящего слона…</w:t>
      </w:r>
    </w:p>
    <w:p w14:paraId="5102D275" w14:textId="77777777" w:rsidR="00BB0042" w:rsidRPr="00E12AF6" w:rsidRDefault="00BB0042" w:rsidP="00E12AF6">
      <w:pPr>
        <w:spacing w:after="0" w:line="240" w:lineRule="auto"/>
        <w:jc w:val="both"/>
        <w:rPr>
          <w:rFonts w:ascii="Times New Roman" w:eastAsia="Times New Roman" w:hAnsi="Times New Roman" w:cs="Times New Roman"/>
          <w:color w:val="000000" w:themeColor="text1"/>
          <w:sz w:val="24"/>
          <w:szCs w:val="24"/>
          <w:lang w:eastAsia="ru-RU"/>
        </w:rPr>
      </w:pPr>
      <w:r w:rsidRPr="00E12AF6">
        <w:rPr>
          <w:rFonts w:ascii="Times New Roman" w:eastAsia="Times New Roman" w:hAnsi="Times New Roman" w:cs="Times New Roman"/>
          <w:color w:val="000000" w:themeColor="text1"/>
          <w:sz w:val="24"/>
          <w:szCs w:val="24"/>
          <w:lang w:eastAsia="ru-RU"/>
        </w:rPr>
        <w:t>Отвечай наоборот! Вы задаете ребенку самые разные вопросы, сначала-простые, потом – более сложные, все время ускоряя темп. Смысл игры состоит в том, чтобы ответить наоборот, например: "небо голубое?"- "нет", " медведь-птица?» - «Да». Кто заблудится-становится лидером.</w:t>
      </w:r>
    </w:p>
    <w:p w14:paraId="7450C1D8" w14:textId="77777777" w:rsidR="00BB0042" w:rsidRPr="00E12AF6" w:rsidRDefault="00BB0042" w:rsidP="00E12AF6">
      <w:pPr>
        <w:spacing w:after="0" w:line="240" w:lineRule="auto"/>
        <w:jc w:val="both"/>
        <w:rPr>
          <w:rFonts w:ascii="Times New Roman" w:eastAsia="Times New Roman" w:hAnsi="Times New Roman" w:cs="Times New Roman"/>
          <w:color w:val="000000" w:themeColor="text1"/>
          <w:sz w:val="24"/>
          <w:szCs w:val="24"/>
          <w:lang w:eastAsia="ru-RU"/>
        </w:rPr>
      </w:pPr>
      <w:r w:rsidRPr="00E12AF6">
        <w:rPr>
          <w:rFonts w:ascii="Times New Roman" w:eastAsia="Times New Roman" w:hAnsi="Times New Roman" w:cs="Times New Roman"/>
          <w:color w:val="000000" w:themeColor="text1"/>
          <w:sz w:val="24"/>
          <w:szCs w:val="24"/>
          <w:lang w:eastAsia="ru-RU"/>
        </w:rPr>
        <w:t>Космос. В дороге удобно развивать у ребенка пространственные представления. Скажите ребенку, где находится тот или иной предмет: справа или слева, спереди или сзади.</w:t>
      </w:r>
    </w:p>
    <w:p w14:paraId="59297886" w14:textId="77777777" w:rsidR="00BB0042" w:rsidRPr="00E12AF6" w:rsidRDefault="00BB0042" w:rsidP="00E12AF6">
      <w:pPr>
        <w:spacing w:after="0" w:line="240" w:lineRule="auto"/>
        <w:jc w:val="both"/>
        <w:rPr>
          <w:rFonts w:ascii="Times New Roman" w:eastAsia="Times New Roman" w:hAnsi="Times New Roman" w:cs="Times New Roman"/>
          <w:color w:val="000000" w:themeColor="text1"/>
          <w:sz w:val="24"/>
          <w:szCs w:val="24"/>
          <w:lang w:eastAsia="ru-RU"/>
        </w:rPr>
      </w:pPr>
      <w:r w:rsidRPr="00E12AF6">
        <w:rPr>
          <w:rFonts w:ascii="Times New Roman" w:eastAsia="Times New Roman" w:hAnsi="Times New Roman" w:cs="Times New Roman"/>
          <w:color w:val="000000" w:themeColor="text1"/>
          <w:sz w:val="24"/>
          <w:szCs w:val="24"/>
          <w:lang w:eastAsia="ru-RU"/>
        </w:rPr>
        <w:t>Кто это поет? Дети любят слушать магнитофон в машине. Для этой игры вам нужно будет сделать свою собственную запись. Выберите одну из песен, которые знает ваш ребенок. Запишите голоса членов вашей семьи, когда они по очереди поют эту песню. Прослушайте запись во время езды в машине и посмотрите, сможет ли ребенок определить, кто поет.</w:t>
      </w:r>
    </w:p>
    <w:p w14:paraId="27018CAA" w14:textId="77777777" w:rsidR="00BB0042" w:rsidRPr="00E12AF6" w:rsidRDefault="00BB0042" w:rsidP="00E12AF6">
      <w:pPr>
        <w:spacing w:after="0" w:line="240" w:lineRule="auto"/>
        <w:jc w:val="both"/>
        <w:rPr>
          <w:rFonts w:ascii="Times New Roman" w:eastAsia="Times New Roman" w:hAnsi="Times New Roman" w:cs="Times New Roman"/>
          <w:color w:val="000000" w:themeColor="text1"/>
          <w:sz w:val="24"/>
          <w:szCs w:val="24"/>
          <w:lang w:eastAsia="ru-RU"/>
        </w:rPr>
      </w:pPr>
      <w:r w:rsidRPr="00E12AF6">
        <w:rPr>
          <w:rFonts w:ascii="Times New Roman" w:eastAsia="Times New Roman" w:hAnsi="Times New Roman" w:cs="Times New Roman"/>
          <w:color w:val="000000" w:themeColor="text1"/>
          <w:sz w:val="24"/>
          <w:szCs w:val="24"/>
          <w:lang w:eastAsia="ru-RU"/>
        </w:rPr>
        <w:t>Давайте сядем в ряд и поговорим в ряд. Когда ребенок действительно устал от долгой дороги в машине и больше не хочет играть с вами "в слова" или смотреть в окно, дайте ему передышку. Сядьте рядом, поиграйте, просто обнимитесь-мамины прикосновения вернут силы любому малышу.</w:t>
      </w:r>
    </w:p>
    <w:p w14:paraId="017E2363" w14:textId="77777777" w:rsidR="00BB0042" w:rsidRPr="00E12AF6" w:rsidRDefault="00BB0042" w:rsidP="00E12AF6">
      <w:pPr>
        <w:spacing w:after="0" w:line="240" w:lineRule="auto"/>
        <w:jc w:val="both"/>
        <w:rPr>
          <w:rFonts w:ascii="Times New Roman" w:eastAsia="Times New Roman" w:hAnsi="Times New Roman" w:cs="Times New Roman"/>
          <w:color w:val="000000" w:themeColor="text1"/>
          <w:sz w:val="24"/>
          <w:szCs w:val="24"/>
          <w:lang w:eastAsia="ru-RU"/>
        </w:rPr>
      </w:pPr>
      <w:r w:rsidRPr="00E12AF6">
        <w:rPr>
          <w:rFonts w:ascii="Times New Roman" w:eastAsia="Times New Roman" w:hAnsi="Times New Roman" w:cs="Times New Roman"/>
          <w:color w:val="000000" w:themeColor="text1"/>
          <w:sz w:val="24"/>
          <w:szCs w:val="24"/>
          <w:lang w:eastAsia="ru-RU"/>
        </w:rPr>
        <w:t>Я надеюсь, что поездка с вашим ребенком будет для вас веселой.</w:t>
      </w:r>
    </w:p>
    <w:p w14:paraId="0D8EB9B8" w14:textId="77777777" w:rsidR="00BB0042" w:rsidRPr="00E12AF6" w:rsidRDefault="00BB0042" w:rsidP="00E12AF6">
      <w:pPr>
        <w:spacing w:after="0" w:line="240" w:lineRule="auto"/>
        <w:jc w:val="both"/>
        <w:rPr>
          <w:rFonts w:ascii="Times New Roman" w:eastAsia="Times New Roman" w:hAnsi="Times New Roman" w:cs="Times New Roman"/>
          <w:color w:val="000000" w:themeColor="text1"/>
          <w:sz w:val="24"/>
          <w:szCs w:val="24"/>
          <w:lang w:eastAsia="ru-RU"/>
        </w:rPr>
      </w:pPr>
    </w:p>
    <w:sectPr w:rsidR="00BB0042" w:rsidRPr="00E12AF6" w:rsidSect="00E12AF6">
      <w:pgSz w:w="11906" w:h="16838"/>
      <w:pgMar w:top="1134" w:right="850"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747"/>
    <w:rsid w:val="00640E4F"/>
    <w:rsid w:val="0073551D"/>
    <w:rsid w:val="007B5BD4"/>
    <w:rsid w:val="00932747"/>
    <w:rsid w:val="00BB0042"/>
    <w:rsid w:val="00E12A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014A0"/>
  <w15:chartTrackingRefBased/>
  <w15:docId w15:val="{99FC304B-6DF7-4DD8-AEC6-3371E81FC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B5B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B5B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560471">
      <w:bodyDiv w:val="1"/>
      <w:marLeft w:val="0"/>
      <w:marRight w:val="0"/>
      <w:marTop w:val="0"/>
      <w:marBottom w:val="0"/>
      <w:divBdr>
        <w:top w:val="none" w:sz="0" w:space="0" w:color="auto"/>
        <w:left w:val="none" w:sz="0" w:space="0" w:color="auto"/>
        <w:bottom w:val="none" w:sz="0" w:space="0" w:color="auto"/>
        <w:right w:val="none" w:sz="0" w:space="0" w:color="auto"/>
      </w:divBdr>
    </w:div>
    <w:div w:id="480344274">
      <w:bodyDiv w:val="1"/>
      <w:marLeft w:val="0"/>
      <w:marRight w:val="0"/>
      <w:marTop w:val="0"/>
      <w:marBottom w:val="0"/>
      <w:divBdr>
        <w:top w:val="none" w:sz="0" w:space="0" w:color="auto"/>
        <w:left w:val="none" w:sz="0" w:space="0" w:color="auto"/>
        <w:bottom w:val="none" w:sz="0" w:space="0" w:color="auto"/>
        <w:right w:val="none" w:sz="0" w:space="0" w:color="auto"/>
      </w:divBdr>
    </w:div>
    <w:div w:id="1837377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1082</Words>
  <Characters>6168</Characters>
  <Application>Microsoft Office Word</Application>
  <DocSecurity>0</DocSecurity>
  <Lines>51</Lines>
  <Paragraphs>14</Paragraphs>
  <ScaleCrop>false</ScaleCrop>
  <Company/>
  <LinksUpToDate>false</LinksUpToDate>
  <CharactersWithSpaces>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Садик</dc:creator>
  <cp:keywords/>
  <dc:description/>
  <cp:lastModifiedBy>Elvira Diyarova</cp:lastModifiedBy>
  <cp:revision>6</cp:revision>
  <cp:lastPrinted>2022-07-15T06:44:00Z</cp:lastPrinted>
  <dcterms:created xsi:type="dcterms:W3CDTF">2022-07-07T08:52:00Z</dcterms:created>
  <dcterms:modified xsi:type="dcterms:W3CDTF">2022-07-15T06:44:00Z</dcterms:modified>
</cp:coreProperties>
</file>